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20" w:lineRule="exact"/>
        <w:jc w:val="center"/>
        <w:rPr>
          <w:rFonts w:hint="eastAsia" w:ascii="宋体" w:hAnsi="宋体"/>
          <w:b/>
          <w:bCs/>
          <w:color w:val="000000"/>
          <w:sz w:val="32"/>
          <w:szCs w:val="32"/>
        </w:rPr>
      </w:pPr>
      <w:r>
        <w:rPr>
          <w:rFonts w:hint="eastAsia" w:ascii="宋体" w:hAnsi="宋体"/>
          <w:b/>
          <w:bCs/>
          <w:color w:val="000000"/>
          <w:sz w:val="32"/>
          <w:szCs w:val="32"/>
        </w:rPr>
        <w:t>新建、改建或者扩建一级、二级</w:t>
      </w:r>
    </w:p>
    <w:p>
      <w:pPr>
        <w:widowControl/>
        <w:spacing w:line="520" w:lineRule="exact"/>
        <w:jc w:val="center"/>
        <w:rPr>
          <w:rFonts w:hint="eastAsia" w:ascii="宋体" w:hAnsi="宋体"/>
          <w:b/>
          <w:color w:val="000000"/>
          <w:kern w:val="0"/>
          <w:sz w:val="44"/>
          <w:szCs w:val="44"/>
        </w:rPr>
      </w:pPr>
      <w:r>
        <w:rPr>
          <w:rFonts w:hint="eastAsia" w:ascii="宋体" w:hAnsi="宋体"/>
          <w:b/>
          <w:bCs/>
          <w:color w:val="000000"/>
          <w:sz w:val="32"/>
          <w:szCs w:val="32"/>
        </w:rPr>
        <w:t>病原微生物实验室备案</w:t>
      </w:r>
      <w:r>
        <w:rPr>
          <w:rFonts w:hint="eastAsia" w:ascii="宋体" w:hAnsi="宋体"/>
          <w:b/>
          <w:bCs/>
          <w:color w:val="000000"/>
          <w:sz w:val="32"/>
          <w:szCs w:val="32"/>
          <w:lang w:eastAsia="zh-CN"/>
        </w:rPr>
        <w:t>流程（讨论稿）</w:t>
      </w:r>
      <w:bookmarkStart w:id="0" w:name="_GoBack"/>
      <w:bookmarkEnd w:id="0"/>
    </w:p>
    <w:p>
      <w:pPr>
        <w:spacing w:line="520" w:lineRule="exact"/>
        <w:ind w:firstLine="663" w:firstLineChars="150"/>
        <w:jc w:val="center"/>
        <w:rPr>
          <w:rFonts w:hint="eastAsia" w:ascii="宋体" w:hAnsi="宋体"/>
          <w:b/>
          <w:color w:val="000000"/>
          <w:kern w:val="0"/>
          <w:sz w:val="44"/>
          <w:szCs w:val="44"/>
        </w:rPr>
      </w:pP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一、法规依据</w:t>
      </w:r>
    </w:p>
    <w:p>
      <w:pPr>
        <w:spacing w:line="460" w:lineRule="exact"/>
        <w:ind w:firstLine="640" w:firstLineChars="200"/>
        <w:rPr>
          <w:rFonts w:hint="eastAsia" w:ascii="仿宋_GB2312" w:hAnsi="宋体" w:eastAsia="仿宋_GB2312"/>
          <w:b/>
          <w:color w:val="000000"/>
          <w:sz w:val="32"/>
          <w:szCs w:val="32"/>
        </w:rPr>
      </w:pPr>
      <w:r>
        <w:rPr>
          <w:rFonts w:hint="eastAsia" w:ascii="仿宋_GB2312" w:hAnsi="宋体" w:eastAsia="仿宋_GB2312"/>
          <w:color w:val="000000"/>
          <w:sz w:val="32"/>
          <w:szCs w:val="32"/>
        </w:rPr>
        <w:t>国务院《病原微生物实验室生物安全管理条例》第二十五条：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二、审批条件</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(一)实验室或实验室的设立单位具备独立法人资格，具有相关主管部门批准的开展病原微生物研究、检测、教学或生产的资质； </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(二)实验室设施设备条件符合《实验室—生物安全通用要求》(GB19489-2008)及江苏省一、二级生物安全实验室基本要求 (附件1)；</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(三)实验室具有与实验活动相适应的合格生物安全防护设备、实验检测技术装备和充足的个人防护用品；</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(四)实验室建立生物安全管理组织，组织分工清晰、责任明确，具有充分有效的管理权限；</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(五)建立实验室生物安全管理体系，具有包括实验室生物安全管理手册、生物安全手册和实验室标准操作程序等完整的管理体系文件；</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(六)实验室工作人员接受了实验操作及生物安全相关知识和技能的培训并取得上岗资格，了解实验室的工作性质和生物危害等级，掌握实验操作技术和生物安全防护技能，熟悉实验室的管理程序和要求；</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(七)完成了实验室可能涉及的第一类、第二类病原微生物的实验活动的生物安全危害风险评估。</w: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三、对象和范围</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江苏省辖城区范围内医疗卫生、疾病预防控制、教学科研、菌（毒）种保藏及其他机构设立的与人体健康有关的一级、二级病原微生物实验室。</w: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四、办理流程：</w:t>
      </w:r>
    </w:p>
    <w:p>
      <w:pPr>
        <w:spacing w:line="340" w:lineRule="exact"/>
        <w:jc w:val="center"/>
        <w:rPr>
          <w:rFonts w:hint="eastAsia" w:ascii="仿宋_GB2312" w:hAnsi="宋体" w:eastAsia="仿宋_GB2312"/>
          <w:b/>
          <w:color w:val="000000"/>
          <w:sz w:val="32"/>
          <w:szCs w:val="32"/>
        </w:rPr>
      </w:pPr>
    </w:p>
    <w:p>
      <w:pPr>
        <w:spacing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新建、改建、扩建一、二级病原微生物实验室备案流程图</w:t>
      </w:r>
    </w:p>
    <w:p>
      <w:pPr>
        <w:snapToGrid w:val="0"/>
        <w:spacing w:line="480" w:lineRule="exact"/>
        <w:jc w:val="center"/>
        <w:rPr>
          <w:rFonts w:hint="eastAsia" w:ascii="仿宋_GB2312" w:eastAsia="仿宋_GB2312"/>
          <w:color w:val="000000"/>
          <w:sz w:val="28"/>
          <w:szCs w:val="28"/>
        </w:rPr>
      </w:pPr>
      <w:r>
        <w:rPr>
          <w:rFonts w:hint="eastAsia" w:ascii="仿宋_GB2312" w:hAnsi="Times New Roman" w:eastAsia="仿宋_GB2312" w:cs="仿宋_GB2312"/>
          <w:b/>
          <w:bCs/>
          <w:color w:val="000000"/>
          <w:kern w:val="2"/>
          <w:sz w:val="24"/>
          <w:szCs w:val="24"/>
          <w:lang w:val="en-US" w:eastAsia="zh-CN" w:bidi="ar-SA"/>
        </w:rPr>
        <w:pict>
          <v:rect id="Rectangle 2" o:spid="_x0000_s1026" style="position:absolute;left:0;margin-left:133.05pt;margin-top:21.85pt;height:46.75pt;width:132pt;rotation:0f;z-index:2516633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adjustRightInd w:val="0"/>
                    <w:snapToGrid w:val="0"/>
                    <w:ind w:left="600" w:hanging="600" w:hangingChars="250"/>
                    <w:jc w:val="center"/>
                    <w:rPr>
                      <w:rFonts w:hint="eastAsia" w:ascii="仿宋_GB2312" w:eastAsia="仿宋_GB2312"/>
                      <w:sz w:val="24"/>
                    </w:rPr>
                  </w:pPr>
                  <w:r>
                    <w:rPr>
                      <w:rFonts w:hint="eastAsia" w:ascii="仿宋_GB2312" w:eastAsia="仿宋_GB2312"/>
                      <w:sz w:val="24"/>
                    </w:rPr>
                    <w:t>申请人在线提交</w:t>
                  </w:r>
                </w:p>
                <w:p>
                  <w:pPr>
                    <w:adjustRightInd w:val="0"/>
                    <w:snapToGrid w:val="0"/>
                    <w:ind w:left="600" w:hanging="600" w:hangingChars="250"/>
                    <w:jc w:val="center"/>
                    <w:rPr>
                      <w:rFonts w:hint="eastAsia" w:ascii="仿宋_GB2312" w:eastAsia="仿宋_GB2312"/>
                      <w:sz w:val="24"/>
                    </w:rPr>
                  </w:pPr>
                  <w:r>
                    <w:rPr>
                      <w:rFonts w:hint="eastAsia" w:ascii="仿宋_GB2312" w:eastAsia="仿宋_GB2312"/>
                      <w:sz w:val="24"/>
                    </w:rPr>
                    <w:t>电子版备案申请书</w:t>
                  </w:r>
                </w:p>
              </w:txbxContent>
            </v:textbox>
          </v:rect>
        </w:pict>
      </w:r>
    </w:p>
    <w:p>
      <w:pPr>
        <w:snapToGrid w:val="0"/>
        <w:jc w:val="center"/>
        <w:rPr>
          <w:rFonts w:hint="eastAsia"/>
          <w:color w:val="000000"/>
        </w:rPr>
      </w:pP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3" o:spid="_x0000_s1027" style="position:absolute;left:0;flip:x;margin-left:270pt;margin-top:8.85pt;height:0.05pt;width:135pt;rotation:0f;z-index:2516776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line id="Line 4" o:spid="_x0000_s1028" style="position:absolute;left:0;margin-left:405pt;margin-top:8.85pt;height:46.8pt;width:0.05pt;rotation:0f;z-index:25167155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line id="Line 5" o:spid="_x0000_s1029" style="position:absolute;left:0;margin-left:198pt;margin-top:32.3pt;height:22.8pt;width:0.05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rect id="Rectangle 6" o:spid="_x0000_s1030" style="position:absolute;left:0;margin-left:144pt;margin-top:55.7pt;height:46.8pt;width:108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inset="0.00pt,7.09pt,0.00pt,0.00pt">
              <w:txbxContent>
                <w:p>
                  <w:pPr>
                    <w:ind w:left="600" w:hanging="600" w:hangingChars="250"/>
                    <w:jc w:val="center"/>
                    <w:rPr>
                      <w:rFonts w:hint="eastAsia" w:ascii="仿宋_GB2312" w:eastAsia="仿宋_GB2312"/>
                      <w:sz w:val="24"/>
                    </w:rPr>
                  </w:pPr>
                  <w:r>
                    <w:rPr>
                      <w:rFonts w:hint="eastAsia" w:ascii="仿宋_GB2312" w:eastAsia="仿宋_GB2312"/>
                      <w:sz w:val="24"/>
                    </w:rPr>
                    <w:t>委员会对申请</w:t>
                  </w:r>
                </w:p>
                <w:p>
                  <w:pPr>
                    <w:ind w:left="600" w:hanging="600" w:hangingChars="250"/>
                    <w:jc w:val="center"/>
                    <w:rPr>
                      <w:rFonts w:hint="eastAsia" w:ascii="仿宋_GB2312" w:eastAsia="仿宋_GB2312"/>
                      <w:sz w:val="24"/>
                    </w:rPr>
                  </w:pPr>
                  <w:r>
                    <w:rPr>
                      <w:rFonts w:hint="eastAsia" w:ascii="仿宋_GB2312" w:eastAsia="仿宋_GB2312"/>
                      <w:sz w:val="24"/>
                    </w:rPr>
                    <w:t>审查作出处理</w:t>
                  </w:r>
                </w:p>
              </w:txbxContent>
            </v:textbox>
          </v:rect>
        </w:pict>
      </w:r>
      <w:r>
        <w:rPr>
          <w:rFonts w:hint="eastAsia" w:ascii="仿宋_GB2312" w:hAnsi="Times New Roman" w:eastAsia="仿宋_GB2312" w:cs="仿宋_GB2312"/>
          <w:b/>
          <w:bCs/>
          <w:color w:val="000000"/>
          <w:kern w:val="2"/>
          <w:sz w:val="24"/>
          <w:szCs w:val="24"/>
          <w:lang w:val="en-US" w:eastAsia="zh-CN" w:bidi="ar-SA"/>
        </w:rPr>
        <w:pict>
          <v:rect id="Rectangle 7" o:spid="_x0000_s1031" style="position:absolute;left:0;margin-left:351pt;margin-top:55.7pt;height:46.75pt;width:108pt;rotation:0f;z-index:251668480;" o:ole="f" fillcolor="#FFFFFF" filled="t" o:preferrelative="t" stroked="t" coordsize="21600,21600">
            <v:stroke color="#000000" color2="#FFFFFF" miterlimit="2"/>
            <v:imagedata gain="65536f" blacklevel="0f" gamma="0"/>
            <o:lock v:ext="edit" position="f" selection="f" grouping="f" rotation="f" cropping="f" text="f" aspectratio="f"/>
            <v:textbox inset="0.00pt,7.09pt,0.00pt,0.00pt">
              <w:txbxContent>
                <w:p>
                  <w:pPr>
                    <w:ind w:left="600" w:hanging="600" w:hangingChars="250"/>
                    <w:jc w:val="center"/>
                    <w:rPr>
                      <w:rFonts w:hint="eastAsia" w:ascii="仿宋_GB2312" w:eastAsia="仿宋_GB2312"/>
                      <w:sz w:val="24"/>
                    </w:rPr>
                  </w:pPr>
                  <w:r>
                    <w:rPr>
                      <w:rFonts w:hint="eastAsia" w:ascii="仿宋_GB2312" w:eastAsia="仿宋_GB2312"/>
                      <w:sz w:val="24"/>
                    </w:rPr>
                    <w:t>一次性告知申请人</w:t>
                  </w:r>
                </w:p>
                <w:p>
                  <w:pPr>
                    <w:ind w:left="600" w:hanging="600" w:hangingChars="250"/>
                    <w:jc w:val="center"/>
                    <w:rPr>
                      <w:rFonts w:hint="eastAsia" w:ascii="仿宋_GB2312" w:eastAsia="仿宋_GB2312"/>
                      <w:sz w:val="24"/>
                    </w:rPr>
                  </w:pPr>
                  <w:r>
                    <w:rPr>
                      <w:rFonts w:hint="eastAsia" w:ascii="仿宋_GB2312" w:eastAsia="仿宋_GB2312"/>
                      <w:sz w:val="24"/>
                    </w:rPr>
                    <w:t>补正全部内容</w:t>
                  </w:r>
                </w:p>
              </w:txbxContent>
            </v:textbox>
          </v:rect>
        </w:pict>
      </w:r>
      <w:r>
        <w:rPr>
          <w:rFonts w:hint="eastAsia" w:ascii="仿宋_GB2312" w:hAnsi="Times New Roman" w:eastAsia="仿宋_GB2312" w:cs="仿宋_GB2312"/>
          <w:b/>
          <w:bCs/>
          <w:color w:val="000000"/>
          <w:kern w:val="2"/>
          <w:sz w:val="24"/>
          <w:szCs w:val="24"/>
          <w:lang w:val="en-US" w:eastAsia="zh-CN" w:bidi="ar-SA"/>
        </w:rPr>
        <w:pict>
          <v:line id="Line 8" o:spid="_x0000_s1032" style="position:absolute;left:0;margin-left:252pt;margin-top:79.15pt;height:0.05pt;width:99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line id="Line 9" o:spid="_x0000_s1033" style="position:absolute;left:0;margin-left:198pt;margin-top:102.6pt;height:39pt;width:0.05pt;rotation:0f;z-index:2516705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10" o:spid="_x0000_s1034" style="position:absolute;left:0;margin-left:252pt;margin-top:13.15pt;height:28.35pt;width:96.1pt;rotation:0f;z-index:251660288;" o:ole="f" fillcolor="#FFFFFF" filled="t" o:preferrelative="t" stroked="f" coordsize="21600,21600">
            <v:imagedata gain="65536f" blacklevel="0f" gamma="0"/>
            <o:lock v:ext="edit" position="f" selection="f" grouping="f" rotation="f" cropping="f" text="f" aspectratio="f"/>
            <v:textbox inset="0.00pt,0.00pt,0.00pt,0.00pt">
              <w:txbxContent>
                <w:p>
                  <w:pPr>
                    <w:ind w:left="600" w:hanging="600" w:hangingChars="250"/>
                    <w:jc w:val="center"/>
                    <w:rPr>
                      <w:rFonts w:hint="eastAsia" w:ascii="仿宋_GB2312" w:eastAsia="仿宋_GB2312"/>
                      <w:sz w:val="24"/>
                    </w:rPr>
                  </w:pPr>
                  <w:r>
                    <w:rPr>
                      <w:rFonts w:hint="eastAsia" w:ascii="仿宋_GB2312" w:eastAsia="仿宋_GB2312"/>
                      <w:sz w:val="24"/>
                    </w:rPr>
                    <w:t>申请材料不齐备</w:t>
                  </w:r>
                </w:p>
                <w:p>
                  <w:pPr>
                    <w:ind w:left="600" w:hanging="600" w:hangingChars="250"/>
                    <w:jc w:val="center"/>
                    <w:rPr>
                      <w:rFonts w:hint="eastAsia" w:ascii="仿宋_GB2312" w:eastAsia="仿宋_GB2312"/>
                      <w:sz w:val="24"/>
                    </w:rPr>
                  </w:pPr>
                  <w:r>
                    <w:rPr>
                      <w:rFonts w:hint="eastAsia" w:ascii="仿宋_GB2312" w:eastAsia="仿宋_GB2312"/>
                      <w:sz w:val="24"/>
                    </w:rPr>
                    <w:t>或不符合法定形式</w:t>
                  </w:r>
                </w:p>
              </w:txbxContent>
            </v:textbox>
          </v:rect>
        </w:pict>
      </w:r>
      <w:r>
        <w:rPr>
          <w:rFonts w:hint="eastAsia" w:ascii="仿宋_GB2312" w:hAnsi="Times New Roman" w:eastAsia="仿宋_GB2312" w:cs="仿宋_GB2312"/>
          <w:b/>
          <w:bCs/>
          <w:color w:val="000000"/>
          <w:kern w:val="2"/>
          <w:sz w:val="24"/>
          <w:szCs w:val="24"/>
          <w:lang w:val="en-US" w:eastAsia="zh-CN" w:bidi="ar-SA"/>
        </w:rPr>
        <w:pict>
          <v:rect id="Rectangle 11" o:spid="_x0000_s1035" style="position:absolute;left:0;margin-left:81pt;margin-top:13.15pt;height:31.2pt;width:63pt;rotation:0f;z-index:251661312;" o:ole="f" fillcolor="#FFFFFF" filled="t" o:preferrelative="t" stroked="f" coordsize="21600,21600">
            <v:imagedata gain="65536f" blacklevel="0f" gamma="0"/>
            <o:lock v:ext="edit" position="f" selection="f" grouping="f" rotation="f" cropping="f" text="f" aspectratio="f"/>
            <v:textbox inset="0.00pt,0.00pt,0.00pt,0.00pt">
              <w:txbxContent>
                <w:p>
                  <w:pPr>
                    <w:ind w:left="600" w:hanging="600" w:hangingChars="250"/>
                    <w:jc w:val="center"/>
                    <w:rPr>
                      <w:rFonts w:hint="eastAsia" w:ascii="仿宋_GB2312" w:eastAsia="仿宋_GB2312"/>
                      <w:sz w:val="24"/>
                    </w:rPr>
                  </w:pPr>
                  <w:r>
                    <w:rPr>
                      <w:rFonts w:hint="eastAsia" w:ascii="仿宋_GB2312" w:eastAsia="仿宋_GB2312"/>
                      <w:sz w:val="24"/>
                    </w:rPr>
                    <w:t>不属于</w:t>
                  </w:r>
                </w:p>
                <w:p>
                  <w:pPr>
                    <w:ind w:left="600" w:hanging="600" w:hangingChars="250"/>
                    <w:jc w:val="center"/>
                    <w:rPr>
                      <w:rFonts w:hint="eastAsia" w:ascii="仿宋_GB2312" w:eastAsia="仿宋_GB2312"/>
                      <w:sz w:val="24"/>
                    </w:rPr>
                  </w:pPr>
                  <w:r>
                    <w:rPr>
                      <w:rFonts w:hint="eastAsia" w:ascii="仿宋_GB2312" w:eastAsia="仿宋_GB2312"/>
                      <w:sz w:val="24"/>
                    </w:rPr>
                    <w:t>职责范围内</w:t>
                  </w:r>
                </w:p>
              </w:txbxContent>
            </v:textbox>
          </v:rect>
        </w:pict>
      </w:r>
      <w:r>
        <w:rPr>
          <w:rFonts w:hint="eastAsia" w:ascii="仿宋_GB2312" w:hAnsi="Times New Roman" w:eastAsia="仿宋_GB2312" w:cs="仿宋_GB2312"/>
          <w:b/>
          <w:bCs/>
          <w:color w:val="000000"/>
          <w:kern w:val="2"/>
          <w:sz w:val="24"/>
          <w:szCs w:val="24"/>
          <w:lang w:val="en-US" w:eastAsia="zh-CN" w:bidi="ar-SA"/>
        </w:rPr>
        <w:pict>
          <v:rect id="Rectangle 12" o:spid="_x0000_s1036" style="position:absolute;left:0;margin-left:-36pt;margin-top:26.3pt;height:46.75pt;width:108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inset="0.00pt,7.09pt,0.00pt,0.00pt">
              <w:txbxContent>
                <w:p>
                  <w:pPr>
                    <w:ind w:left="600" w:hanging="600" w:hangingChars="250"/>
                    <w:jc w:val="center"/>
                    <w:rPr>
                      <w:rFonts w:hint="eastAsia" w:ascii="仿宋_GB2312" w:eastAsia="仿宋_GB2312"/>
                      <w:sz w:val="24"/>
                    </w:rPr>
                  </w:pPr>
                  <w:r>
                    <w:rPr>
                      <w:rFonts w:hint="eastAsia" w:ascii="仿宋_GB2312" w:eastAsia="仿宋_GB2312"/>
                      <w:sz w:val="24"/>
                    </w:rPr>
                    <w:t>告知申请人</w:t>
                  </w:r>
                </w:p>
                <w:p>
                  <w:pPr>
                    <w:ind w:left="600" w:hanging="600" w:hangingChars="250"/>
                    <w:jc w:val="center"/>
                    <w:rPr>
                      <w:rFonts w:hint="eastAsia" w:ascii="仿宋_GB2312" w:eastAsia="仿宋_GB2312"/>
                      <w:sz w:val="24"/>
                    </w:rPr>
                  </w:pPr>
                  <w:r>
                    <w:rPr>
                      <w:rFonts w:hint="eastAsia" w:ascii="仿宋_GB2312" w:eastAsia="仿宋_GB2312"/>
                      <w:sz w:val="24"/>
                    </w:rPr>
                    <w:t>调整申请方向</w:t>
                  </w:r>
                </w:p>
              </w:txbxContent>
            </v:textbox>
          </v:rect>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13" o:spid="_x0000_s1037" style="position:absolute;left:0;flip:x;margin-left:72pt;margin-top:20.35pt;height:0.05pt;width:72pt;rotation:0f;z-index:2516674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14" o:spid="_x0000_s1038" style="position:absolute;left:0;margin-left:198pt;margin-top:16.75pt;height:28.35pt;width:117pt;rotation:0f;z-index:251662336;" o:ole="f" fillcolor="#FFFFFF" filled="t" o:preferrelative="t" stroked="f" coordsize="21600,21600">
            <v:imagedata gain="65536f" blacklevel="0f" gamma="0"/>
            <o:lock v:ext="edit" position="f" selection="f" grouping="f" rotation="f" cropping="f" text="f" aspectratio="f"/>
            <v:textbox inset="7.20pt,0.00pt,7.20pt,0.00pt">
              <w:txbxContent>
                <w:p>
                  <w:pPr>
                    <w:spacing w:line="260" w:lineRule="exact"/>
                    <w:ind w:left="600" w:hanging="600" w:hangingChars="250"/>
                    <w:rPr>
                      <w:rFonts w:hint="eastAsia" w:ascii="仿宋_GB2312" w:eastAsia="仿宋_GB2312"/>
                      <w:sz w:val="24"/>
                    </w:rPr>
                  </w:pPr>
                  <w:r>
                    <w:rPr>
                      <w:rFonts w:hint="eastAsia" w:ascii="仿宋_GB2312" w:eastAsia="仿宋_GB2312"/>
                      <w:sz w:val="24"/>
                    </w:rPr>
                    <w:t>申请材料齐备符合</w:t>
                  </w:r>
                </w:p>
                <w:p>
                  <w:pPr>
                    <w:spacing w:line="260" w:lineRule="exact"/>
                    <w:ind w:left="600" w:hanging="600" w:hangingChars="250"/>
                    <w:rPr>
                      <w:rFonts w:hint="eastAsia" w:ascii="仿宋_GB2312" w:eastAsia="仿宋_GB2312"/>
                      <w:sz w:val="24"/>
                    </w:rPr>
                  </w:pPr>
                  <w:r>
                    <w:rPr>
                      <w:rFonts w:hint="eastAsia" w:ascii="仿宋_GB2312" w:eastAsia="仿宋_GB2312"/>
                      <w:sz w:val="24"/>
                    </w:rPr>
                    <w:t>法定形式决定受理</w:t>
                  </w:r>
                </w:p>
              </w:txbxContent>
            </v:textbox>
          </v:rect>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15" o:spid="_x0000_s1039" style="position:absolute;left:0;margin-left:123pt;margin-top:24.05pt;height:45.7pt;width:151.25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inset="2.84pt,7.09pt,0.00pt,0.00pt">
              <w:txbxContent>
                <w:p>
                  <w:pPr>
                    <w:ind w:left="600" w:hanging="600" w:hangingChars="250"/>
                    <w:rPr>
                      <w:rFonts w:hint="eastAsia" w:ascii="仿宋_GB2312" w:eastAsia="仿宋_GB2312"/>
                      <w:sz w:val="24"/>
                    </w:rPr>
                  </w:pPr>
                  <w:r>
                    <w:rPr>
                      <w:rFonts w:hint="eastAsia" w:ascii="仿宋_GB2312" w:eastAsia="仿宋_GB2312"/>
                      <w:sz w:val="24"/>
                    </w:rPr>
                    <w:t>委员会受理并出具受理通知书预约审查时间</w:t>
                  </w:r>
                </w:p>
              </w:txbxContent>
            </v:textbox>
          </v:rect>
        </w:pict>
      </w:r>
      <w:r>
        <w:rPr>
          <w:rFonts w:hint="eastAsia" w:ascii="Times New Roman" w:hAnsi="Times New Roman" w:eastAsia="宋体" w:cs="Times New Roman"/>
          <w:color w:val="000000"/>
          <w:kern w:val="2"/>
          <w:sz w:val="21"/>
          <w:szCs w:val="24"/>
          <w:lang w:val="en-US" w:eastAsia="zh-CN" w:bidi="ar-SA"/>
        </w:rPr>
        <w:pict>
          <v:rect id="Rectangle 16" o:spid="_x0000_s1040" style="position:absolute;left:0;margin-left:288pt;margin-top:26.35pt;height:15.6pt;width:117pt;rotation:0f;z-index:251691008;" o:ole="f" fillcolor="#FFFFFF" filled="t" o:preferrelative="t" stroked="f" coordsize="21600,21600">
            <v:imagedata gain="65536f" blacklevel="0f" gamma="0"/>
            <o:lock v:ext="edit" position="f" selection="f" grouping="f" rotation="f" cropping="f" text="f" aspectratio="f"/>
            <v:textbox inset="0.00pt,0.00pt,0.00pt,0.00pt">
              <w:txbxContent>
                <w:p>
                  <w:pPr>
                    <w:ind w:left="600" w:hanging="600" w:hangingChars="250"/>
                    <w:rPr>
                      <w:rFonts w:hint="eastAsia" w:ascii="仿宋_GB2312" w:eastAsia="仿宋_GB2312"/>
                      <w:sz w:val="24"/>
                    </w:rPr>
                  </w:pPr>
                  <w:r>
                    <w:rPr>
                      <w:rFonts w:hint="eastAsia" w:ascii="仿宋_GB2312" w:eastAsia="仿宋_GB2312"/>
                      <w:sz w:val="24"/>
                    </w:rPr>
                    <w:t>整改完成重新预约</w:t>
                  </w:r>
                </w:p>
              </w:txbxContent>
            </v:textbox>
          </v:rect>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17" o:spid="_x0000_s1041" style="position:absolute;left:0;flip:x y;margin-left:273.7pt;margin-top:18.15pt;height:0.4pt;width:106.85pt;rotation:0f;z-index:2516746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36"/>
          <w:szCs w:val="36"/>
          <w:lang w:val="en-US" w:eastAsia="zh-CN" w:bidi="ar-SA"/>
        </w:rPr>
        <w:pict>
          <v:line id="Line 18" o:spid="_x0000_s1042" style="position:absolute;left:0;margin-left:379.5pt;margin-top:19.6pt;height:46.8pt;width:0.05pt;rotation:0f;z-index:25167974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tabs>
          <w:tab w:val="left" w:pos="540"/>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19" o:spid="_x0000_s1043" style="position:absolute;left:0;flip:x;margin-left:198pt;margin-top:12.15pt;height:23.4pt;width:0.05pt;rotation:0f;z-index:2516736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20" o:spid="_x0000_s1044" style="position:absolute;left:0;margin-left:316.5pt;margin-top:8.35pt;height:42.5pt;width:126pt;mso-wrap-distance-bottom:0pt;mso-wrap-distance-left:9pt;mso-wrap-distance-right:9pt;mso-wrap-distance-top:0pt;rotation:0f;z-index:-251658240;" o:ole="f" fillcolor="#FFFFFF" filled="t" o:preferrelative="t" stroked="t" coordsize="21600,21600" wrapcoords="-129 -348 -129 21252 21729 21252 21729 -348 -129 -348">
            <v:stroke color="#000000" color2="#FFFFFF" miterlimit="2"/>
            <v:imagedata gain="65536f" blacklevel="0f" gamma="0"/>
            <o:lock v:ext="edit" position="f" selection="f" grouping="f" rotation="f" cropping="f" text="f" aspectratio="f"/>
            <v:textbox inset="0.00pt,8.51pt,0.00pt,5.67pt">
              <w:txbxContent>
                <w:p>
                  <w:pPr>
                    <w:ind w:left="600" w:hanging="600" w:hangingChars="250"/>
                    <w:jc w:val="center"/>
                    <w:rPr>
                      <w:rFonts w:hint="eastAsia" w:ascii="仿宋_GB2312" w:eastAsia="仿宋_GB2312"/>
                      <w:sz w:val="24"/>
                    </w:rPr>
                  </w:pPr>
                  <w:r>
                    <w:rPr>
                      <w:rFonts w:hint="eastAsia" w:ascii="仿宋_GB2312" w:eastAsia="仿宋_GB2312"/>
                      <w:sz w:val="24"/>
                    </w:rPr>
                    <w:t>出具整改意见书</w:t>
                  </w:r>
                </w:p>
                <w:p>
                  <w:pPr>
                    <w:ind w:left="600" w:hanging="600" w:hangingChars="250"/>
                    <w:jc w:val="center"/>
                    <w:rPr>
                      <w:rFonts w:hint="eastAsia" w:ascii="仿宋_GB2312" w:eastAsia="仿宋_GB2312"/>
                      <w:sz w:val="24"/>
                    </w:rPr>
                  </w:pPr>
                </w:p>
                <w:p>
                  <w:pPr>
                    <w:ind w:left="120" w:hanging="120" w:hangingChars="50"/>
                    <w:jc w:val="center"/>
                    <w:rPr>
                      <w:rFonts w:hint="eastAsia"/>
                      <w:sz w:val="24"/>
                    </w:rPr>
                  </w:pPr>
                </w:p>
              </w:txbxContent>
            </v:textbox>
            <w10:wrap type="square"/>
          </v:rect>
        </w:pict>
      </w:r>
      <w:r>
        <w:rPr>
          <w:rFonts w:hint="eastAsia" w:ascii="仿宋_GB2312" w:hAnsi="Times New Roman" w:eastAsia="仿宋_GB2312" w:cs="Times New Roman"/>
          <w:color w:val="000000"/>
          <w:kern w:val="2"/>
          <w:sz w:val="24"/>
          <w:szCs w:val="24"/>
          <w:lang w:val="en-US" w:eastAsia="zh-CN" w:bidi="ar-SA"/>
        </w:rPr>
        <w:pict>
          <v:rect id="Rectangle 21" o:spid="_x0000_s1045" style="position:absolute;left:0;margin-left:264pt;margin-top:8.35pt;height:15.6pt;width:36.85pt;mso-wrap-distance-bottom:0pt;mso-wrap-distance-left:9pt;mso-wrap-distance-right:9pt;mso-wrap-distance-top:0pt;rotation:0f;z-index:251682816;" o:ole="f" fillcolor="#FFFFFF" filled="t" o:preferrelative="t" stroked="f" coordsize="21600,21600">
            <v:imagedata gain="65536f" blacklevel="0f" gamma="0"/>
            <o:lock v:ext="edit" position="f" selection="f" grouping="f" rotation="f" cropping="f" text="f" aspectratio="f"/>
            <v:textbox inset="0.00pt,0.00pt,0.00pt,0.00pt">
              <w:txbxContent>
                <w:p>
                  <w:pPr>
                    <w:spacing w:line="260" w:lineRule="exact"/>
                    <w:jc w:val="center"/>
                    <w:rPr>
                      <w:rFonts w:hint="eastAsia"/>
                    </w:rPr>
                  </w:pPr>
                  <w:r>
                    <w:rPr>
                      <w:rFonts w:hint="eastAsia" w:ascii="仿宋_GB2312" w:eastAsia="仿宋_GB2312"/>
                    </w:rPr>
                    <w:t>不合格</w:t>
                  </w:r>
                </w:p>
              </w:txbxContent>
            </v:textbox>
            <w10:wrap type="square"/>
          </v:rect>
        </w:pict>
      </w:r>
      <w:r>
        <w:rPr>
          <w:rFonts w:hint="eastAsia" w:ascii="仿宋_GB2312" w:hAnsi="Times New Roman" w:eastAsia="仿宋_GB2312" w:cs="仿宋_GB2312"/>
          <w:b/>
          <w:bCs/>
          <w:color w:val="000000"/>
          <w:kern w:val="2"/>
          <w:sz w:val="24"/>
          <w:szCs w:val="24"/>
          <w:lang w:val="en-US" w:eastAsia="zh-CN" w:bidi="ar-SA"/>
        </w:rPr>
        <w:pict>
          <v:rect id="Rectangle 22" o:spid="_x0000_s1046" style="position:absolute;left:0;margin-left:148.2pt;margin-top:6.2pt;height:46.8pt;width:98.15pt;rotation:0f;z-index:251672576;" o:ole="f" fillcolor="#FFFFFF" filled="t" o:preferrelative="t" stroked="t" coordsize="21600,21600">
            <v:stroke color="#000000" color2="#FFFFFF" miterlimit="2"/>
            <v:imagedata gain="65536f" blacklevel="0f" gamma="0"/>
            <o:lock v:ext="edit" position="f" selection="f" grouping="f" rotation="f" cropping="f" text="f" aspectratio="f"/>
            <v:textbox inset="0.00pt,5.67pt,0.00pt,0.00pt">
              <w:txbxContent>
                <w:p>
                  <w:pPr>
                    <w:jc w:val="center"/>
                    <w:rPr>
                      <w:rFonts w:hint="eastAsia"/>
                      <w:sz w:val="24"/>
                    </w:rPr>
                  </w:pPr>
                  <w:r>
                    <w:rPr>
                      <w:rFonts w:hint="eastAsia" w:ascii="仿宋_GB2312" w:eastAsia="仿宋_GB2312"/>
                      <w:sz w:val="24"/>
                    </w:rPr>
                    <w:t>进行现场审查</w:t>
                  </w:r>
                </w:p>
              </w:txbxContent>
            </v:textbox>
          </v:rect>
        </w:pict>
      </w:r>
      <w:r>
        <w:rPr>
          <w:rFonts w:ascii="仿宋_GB2312" w:eastAsia="仿宋_GB2312" w:cs="仿宋_GB2312"/>
          <w:b/>
          <w:bCs/>
          <w:color w:val="000000"/>
          <w:sz w:val="24"/>
          <w:lang w:val="zh-CN"/>
        </w:rPr>
        <w:tab/>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23" o:spid="_x0000_s1047" style="position:absolute;left:0;margin-left:198pt;margin-top:24.55pt;height:15.6pt;width:0.05pt;rotation:0f;z-index:2516899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line id="Line 24" o:spid="_x0000_s1048" style="position:absolute;left:0;margin-left:248.3pt;margin-top:1pt;height:0.65pt;width:67.05pt;rotation:0f;z-index:2516787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eastAsia="仿宋_GB2312" w:cs="仿宋_GB2312"/>
          <w:b/>
          <w:bCs/>
          <w:color w:val="000000"/>
          <w:sz w:val="24"/>
          <w:lang w:val="zh-CN"/>
        </w:rPr>
        <w:t xml:space="preserve"> </w: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25" o:spid="_x0000_s1049" style="position:absolute;left:0;margin-left:35.25pt;margin-top:13.25pt;height:171.6pt;width:324pt;rotation:0f;z-index:251681792;"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_GB2312" w:hAnsi="Times New Roman" w:eastAsia="仿宋_GB2312" w:cs="仿宋_GB2312"/>
          <w:b/>
          <w:bCs/>
          <w:color w:val="000000"/>
          <w:kern w:val="2"/>
          <w:sz w:val="36"/>
          <w:szCs w:val="36"/>
          <w:lang w:val="en-US" w:eastAsia="zh-CN" w:bidi="ar-SA"/>
        </w:rPr>
        <w:pict>
          <v:rect id="Rectangle 26" o:spid="_x0000_s1050" style="position:absolute;left:0;margin-left:216pt;margin-top:2.15pt;height:12.75pt;width:38pt;rotation:0f;z-index:251680768;" o:ole="f" fillcolor="#FFFFFF" filled="t" o:preferrelative="t" stroked="f" coordsize="21600,21600">
            <v:imagedata gain="65536f" blacklevel="0f" gamma="0"/>
            <o:lock v:ext="edit" position="f" selection="f" grouping="f" rotation="f" cropping="f" text="f" aspectratio="f"/>
            <v:textbox inset="0.00pt,0.00pt,0.00pt,0.00pt">
              <w:txbxContent>
                <w:p>
                  <w:pPr>
                    <w:spacing w:line="240" w:lineRule="exact"/>
                    <w:rPr>
                      <w:rFonts w:hint="eastAsia" w:ascii="仿宋_GB2312" w:eastAsia="仿宋_GB2312"/>
                      <w:sz w:val="24"/>
                    </w:rPr>
                  </w:pPr>
                  <w:r>
                    <w:rPr>
                      <w:rFonts w:hint="eastAsia" w:ascii="仿宋_GB2312" w:eastAsia="仿宋_GB2312"/>
                      <w:sz w:val="24"/>
                    </w:rPr>
                    <w:t>合格</w:t>
                  </w:r>
                </w:p>
              </w:txbxContent>
            </v:textbox>
          </v:rect>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27" o:spid="_x0000_s1051" style="position:absolute;left:0;margin-left:84.75pt;margin-top:11.05pt;height:31.2pt;width:225pt;rotation:0f;z-index:251683840;" o:ole="f" fillcolor="#FFFFFF" filled="t" o:preferrelative="t" stroked="t" coordsize="21600,21600">
            <v:stroke color="#000000" color2="#FFFFFF" miterlimit="2"/>
            <v:imagedata gain="65536f" blacklevel="0f" gamma="0"/>
            <o:lock v:ext="edit" position="f" selection="f" grouping="f" rotation="f" cropping="f" text="f" aspectratio="f"/>
            <v:textbox inset="7.20pt,5.67pt,7.20pt,3.60pt">
              <w:txbxContent>
                <w:p>
                  <w:pPr>
                    <w:jc w:val="center"/>
                  </w:pPr>
                  <w:r>
                    <w:rPr>
                      <w:rFonts w:hint="eastAsia" w:ascii="仿宋_GB2312" w:eastAsia="仿宋_GB2312"/>
                      <w:sz w:val="24"/>
                    </w:rPr>
                    <w:t>委员会或委托第三方机构提出评审意见</w:t>
                  </w:r>
                </w:p>
              </w:txbxContent>
            </v:textbox>
          </v:rect>
        </w:pict>
      </w:r>
      <w:r>
        <w:rPr>
          <w:rFonts w:hint="eastAsia" w:ascii="仿宋_GB2312" w:hAnsi="Times New Roman" w:eastAsia="仿宋_GB2312" w:cs="仿宋_GB2312"/>
          <w:b/>
          <w:bCs/>
          <w:color w:val="000000"/>
          <w:kern w:val="2"/>
          <w:sz w:val="24"/>
          <w:szCs w:val="24"/>
          <w:lang w:val="en-US" w:eastAsia="zh-CN" w:bidi="ar-SA"/>
        </w:rPr>
        <w:pict>
          <v:line id="Line 28" o:spid="_x0000_s1052" style="position:absolute;left:0;margin-left:216pt;margin-top:26pt;height:15.6pt;width:0.05pt;rotation:0f;z-index:2516766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Times New Roman"/>
          <w:color w:val="000000"/>
          <w:kern w:val="2"/>
          <w:sz w:val="24"/>
          <w:szCs w:val="24"/>
          <w:lang w:val="en-US" w:eastAsia="zh-CN" w:bidi="ar-SA"/>
        </w:rPr>
        <w:pict>
          <v:line id="Line 29" o:spid="_x0000_s1053" style="position:absolute;left:0;flip:x;margin-left:197.6pt;margin-top:12.95pt;height:19.75pt;width:0.45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Times New Roman"/>
          <w:color w:val="000000"/>
          <w:kern w:val="2"/>
          <w:sz w:val="24"/>
          <w:szCs w:val="24"/>
          <w:lang w:val="en-US" w:eastAsia="zh-CN" w:bidi="ar-SA"/>
        </w:rPr>
        <w:pict>
          <v:rect id="Rectangle 30" o:spid="_x0000_s1054" style="position:absolute;left:0;margin-left:84.75pt;margin-top:1.55pt;height:31.2pt;width:225pt;rotation:0f;z-index:251684864;" o:ole="f" fillcolor="#FFFFFF" filled="t" o:preferrelative="t" stroked="t" coordsize="21600,21600">
            <v:stroke color="#000000" color2="#FFFFFF" miterlimit="2"/>
            <v:imagedata gain="65536f" blacklevel="0f" gamma="0"/>
            <o:lock v:ext="edit" position="f" selection="f" grouping="f" rotation="f" cropping="f" text="f" aspectratio="f"/>
            <v:textbox inset="7.94pt,5.67pt,7.20pt,3.97pt">
              <w:txbxContent>
                <w:p>
                  <w:pPr>
                    <w:ind w:firstLine="120" w:firstLineChars="50"/>
                    <w:rPr>
                      <w:rFonts w:hint="eastAsia" w:ascii="仿宋_GB2312" w:eastAsia="仿宋_GB2312"/>
                      <w:sz w:val="24"/>
                    </w:rPr>
                  </w:pPr>
                  <w:r>
                    <w:rPr>
                      <w:rFonts w:hint="eastAsia" w:ascii="仿宋_GB2312" w:eastAsia="仿宋_GB2312"/>
                      <w:sz w:val="24"/>
                    </w:rPr>
                    <w:t>在线打印并提交完整的备案申请书</w:t>
                  </w:r>
                </w:p>
              </w:txbxContent>
            </v:textbox>
          </v:rect>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31" o:spid="_x0000_s1055" style="position:absolute;left:0;margin-left:198pt;margin-top:1.9pt;height:23.4pt;width:0.05pt;rotation:0f;z-index:2516879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Times New Roman" w:eastAsia="仿宋_GB2312" w:cs="仿宋_GB2312"/>
          <w:b/>
          <w:bCs/>
          <w:color w:val="000000"/>
          <w:kern w:val="2"/>
          <w:sz w:val="24"/>
          <w:szCs w:val="24"/>
          <w:lang w:val="en-US" w:eastAsia="zh-CN" w:bidi="ar-SA"/>
        </w:rPr>
        <w:pict>
          <v:rect id="Rectangle 32" o:spid="_x0000_s1056" style="position:absolute;left:0;margin-left:84.75pt;margin-top:24.4pt;height:31.2pt;width:225pt;rotation:0f;z-index:251686912;" o:ole="f" fillcolor="#FFFFFF" filled="t" o:preferrelative="t" stroked="t" coordsize="21600,21600">
            <v:stroke color="#000000" color2="#FFFFFF" miterlimit="2"/>
            <v:imagedata gain="65536f" blacklevel="0f" gamma="0"/>
            <o:lock v:ext="edit" position="f" selection="f" grouping="f" rotation="f" cropping="f" text="f" aspectratio="f"/>
            <v:textbox inset="0.00pt,5.67pt,0.00pt,3.97pt">
              <w:txbxContent>
                <w:p>
                  <w:pPr>
                    <w:ind w:left="600" w:hanging="600" w:hangingChars="250"/>
                    <w:jc w:val="center"/>
                  </w:pPr>
                  <w:r>
                    <w:rPr>
                      <w:rFonts w:hint="eastAsia" w:ascii="仿宋_GB2312" w:eastAsia="仿宋_GB2312"/>
                      <w:sz w:val="24"/>
                    </w:rPr>
                    <w:t>卫生厅作出同意或不同意决定</w:t>
                  </w:r>
                </w:p>
              </w:txbxContent>
            </v:textbox>
          </v:rect>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line id="Line 33" o:spid="_x0000_s1057" style="position:absolute;left:0;margin-left:199.5pt;margin-top:27.3pt;height:23.4pt;width:0.05pt;rotation:0f;z-index:2516756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7305"/>
        </w:tabs>
        <w:autoSpaceDE w:val="0"/>
        <w:autoSpaceDN w:val="0"/>
        <w:adjustRightInd w:val="0"/>
        <w:spacing w:before="120" w:line="360" w:lineRule="auto"/>
        <w:rPr>
          <w:rFonts w:hint="eastAsia" w:ascii="仿宋_GB2312" w:eastAsia="仿宋_GB2312" w:cs="仿宋_GB2312"/>
          <w:b/>
          <w:bCs/>
          <w:color w:val="000000"/>
          <w:sz w:val="24"/>
          <w:lang w:val="zh-CN"/>
        </w:rPr>
      </w:pPr>
      <w:r>
        <w:rPr>
          <w:rFonts w:hint="eastAsia" w:ascii="仿宋_GB2312" w:hAnsi="Times New Roman" w:eastAsia="仿宋_GB2312" w:cs="仿宋_GB2312"/>
          <w:b/>
          <w:bCs/>
          <w:color w:val="000000"/>
          <w:kern w:val="2"/>
          <w:sz w:val="24"/>
          <w:szCs w:val="24"/>
          <w:lang w:val="en-US" w:eastAsia="zh-CN" w:bidi="ar-SA"/>
        </w:rPr>
        <w:pict>
          <v:rect id="Rectangle 34" o:spid="_x0000_s1058" style="position:absolute;left:0;margin-left:85.5pt;margin-top:21.15pt;height:33.45pt;width:225pt;rotation:0f;z-index:251688960;" o:ole="f" fillcolor="#FFFFFF" filled="t" o:preferrelative="t" stroked="t" coordsize="21600,21600">
            <v:stroke color="#000000" color2="#FFFFFF" miterlimit="2"/>
            <v:imagedata gain="65536f" blacklevel="0f" gamma="0"/>
            <o:lock v:ext="edit" position="f" selection="f" grouping="f" rotation="f" cropping="f" text="f" aspectratio="f"/>
            <v:textbox inset="0.00pt,5.67pt,0.00pt,3.97pt">
              <w:txbxContent>
                <w:p>
                  <w:pPr>
                    <w:ind w:left="600" w:hanging="600" w:hangingChars="250"/>
                    <w:jc w:val="center"/>
                    <w:rPr>
                      <w:rFonts w:hint="eastAsia" w:ascii="仿宋_GB2312" w:eastAsia="仿宋_GB2312"/>
                      <w:sz w:val="24"/>
                    </w:rPr>
                  </w:pPr>
                  <w:r>
                    <w:rPr>
                      <w:rFonts w:hint="eastAsia" w:ascii="仿宋_GB2312" w:eastAsia="仿宋_GB2312"/>
                      <w:sz w:val="24"/>
                    </w:rPr>
                    <w:t>制作并通知申请人领取决定文件</w:t>
                  </w:r>
                </w:p>
                <w:p>
                  <w:pPr>
                    <w:ind w:left="525" w:hanging="525" w:hangingChars="250"/>
                  </w:pPr>
                </w:p>
              </w:txbxContent>
            </v:textbox>
          </v:rect>
        </w:pic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五、申请材料</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(一)网报审核通过后在线打印的《江苏省生物安全实验室备案申请书》(一式3份，附件2)；</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(二)实验室或实验室设立单位的法人资格证明(复印件)；</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(三)能明确显示实验室的职能和管理关系的生物安全组织机构框架图；</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(四)实验室布局平面图；</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(五)实验室人员资质证书复印件、接受生物安全培训记录或考核合格证明；</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(六)实验室生物安全制度与标准操作规程(SOP)文件；</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(七)实验室涉及从事病原微生物实验活动的危害评估报告；</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(八) 市卫生行政部门要求的其他合理材料。</w: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六、批件和有效期</w:t>
      </w:r>
    </w:p>
    <w:p>
      <w:pPr>
        <w:spacing w:line="4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《病原微生物实验室备案证明》，有效期限为2年。《备案证明》有效期届满仍需要继续从事一、二级病原实验室工作的机构，应在有效期届满前三十个工作日向卫生行政部门提出延续备案申请。</w:t>
      </w:r>
    </w:p>
    <w:p>
      <w:pPr>
        <w:spacing w:line="4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七、办理地点</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江苏省疾病预防控制中心，南京市江苏路172号</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咨询电话:025-83620909、83759465。</w:t>
      </w:r>
    </w:p>
    <w:p>
      <w:pPr>
        <w:spacing w:line="520" w:lineRule="exact"/>
        <w:ind w:firstLine="640" w:firstLineChars="200"/>
        <w:rPr>
          <w:rFonts w:hint="eastAsia"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5"/>
        <w:ind w:firstLine="640" w:firstLineChars="200"/>
        <w:rPr>
          <w:rFonts w:hint="eastAsia" w:ascii="仿宋_GB2312" w:eastAsia="仿宋_GB2312"/>
          <w:sz w:val="32"/>
          <w:szCs w:val="32"/>
        </w:rPr>
      </w:pPr>
      <w:r>
        <w:rPr>
          <w:rFonts w:hint="eastAsia" w:ascii="仿宋_GB2312" w:eastAsia="仿宋_GB2312"/>
          <w:sz w:val="32"/>
          <w:szCs w:val="32"/>
        </w:rPr>
        <w:t xml:space="preserve">附件：  </w:t>
      </w:r>
      <w:r>
        <w:rPr>
          <w:rFonts w:hint="eastAsia" w:ascii="宋体" w:hAnsi="宋体"/>
          <w:sz w:val="32"/>
          <w:szCs w:val="32"/>
        </w:rPr>
        <w:t>1</w:t>
      </w:r>
      <w:r>
        <w:rPr>
          <w:rFonts w:hint="eastAsia" w:ascii="仿宋_GB2312" w:eastAsia="仿宋_GB2312"/>
          <w:sz w:val="32"/>
          <w:szCs w:val="32"/>
        </w:rPr>
        <w:t>、江苏省一、二级生物安全实验室基本要</w:t>
      </w:r>
    </w:p>
    <w:p>
      <w:pPr>
        <w:pStyle w:val="5"/>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宋体" w:hAnsi="宋体"/>
          <w:sz w:val="32"/>
          <w:szCs w:val="32"/>
        </w:rPr>
        <w:t xml:space="preserve">  2</w:t>
      </w:r>
      <w:r>
        <w:rPr>
          <w:rFonts w:hint="eastAsia" w:ascii="仿宋_GB2312" w:eastAsia="仿宋_GB2312"/>
          <w:sz w:val="32"/>
          <w:szCs w:val="32"/>
        </w:rPr>
        <w:t>、江苏省生物安全实验室备案申请书</w:t>
      </w:r>
      <w:r>
        <w:rPr>
          <w:rFonts w:hint="eastAsia" w:ascii="宋体" w:hAnsi="宋体"/>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JKCPN+DFSong">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0"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p20"/>
    <w:basedOn w:val="1"/>
    <w:uiPriority w:val="0"/>
    <w:pPr>
      <w:widowControl/>
      <w:spacing w:line="583" w:lineRule="atLeast"/>
      <w:jc w:val="left"/>
    </w:pPr>
    <w:rPr>
      <w:rFonts w:ascii="CJKCPN+DFSong" w:hAnsi="CJKCPN+DFSong" w:cs="宋体"/>
      <w:color w:val="000000"/>
      <w:kern w:val="0"/>
      <w:sz w:val="24"/>
    </w:rPr>
  </w:style>
  <w:style w:type="paragraph" w:customStyle="1" w:styleId="6">
    <w:name w:val="p17"/>
    <w:basedOn w:val="1"/>
    <w:uiPriority w:val="0"/>
    <w:pPr>
      <w:widowControl/>
      <w:spacing w:line="583" w:lineRule="atLeast"/>
      <w:jc w:val="left"/>
    </w:pPr>
    <w:rPr>
      <w:rFonts w:ascii="CJKCPN+DFSong" w:hAnsi="CJKCPN+DFSong" w:cs="宋体"/>
      <w:color w:val="000000"/>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179</Words>
  <Characters>1022</Characters>
  <Lines>8</Lines>
  <Paragraphs>2</Paragraphs>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2013-07-22T04:30:00Z</dcterms:created>
  <dc:creator>User</dc:creator>
  <cp:lastModifiedBy>Ade</cp:lastModifiedBy>
  <dcterms:modified xsi:type="dcterms:W3CDTF">2014-08-08T09:10:19Z</dcterms:modified>
  <dc:title>新建、改建或者扩建一级、二级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